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2D5B" w14:textId="041134F1" w:rsidR="00CE76FF" w:rsidRPr="00CE76FF" w:rsidRDefault="00CE76FF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E76F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Креативті мода индустрия және макроүрдістер </w:t>
      </w:r>
    </w:p>
    <w:p w14:paraId="5C503AB6" w14:textId="77777777" w:rsidR="00CE76FF" w:rsidRDefault="00CE76FF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CE25C21" w14:textId="532CD625" w:rsidR="00165B5D" w:rsidRDefault="00CE76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E76FF">
        <w:rPr>
          <w:rFonts w:ascii="Times New Roman" w:hAnsi="Times New Roman" w:cs="Times New Roman"/>
          <w:b/>
          <w:bCs/>
          <w:sz w:val="28"/>
          <w:szCs w:val="28"/>
          <w:lang w:val="kk-KZ"/>
        </w:rPr>
        <w:t>7 Лекция</w:t>
      </w:r>
      <w:r w:rsidRPr="00165B5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65B5D" w:rsidRPr="00165B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7BF9" w:rsidRPr="00CF7BF9">
        <w:rPr>
          <w:rFonts w:ascii="Times New Roman" w:hAnsi="Times New Roman" w:cs="Times New Roman"/>
          <w:b/>
          <w:bCs/>
          <w:sz w:val="28"/>
          <w:szCs w:val="28"/>
          <w:lang w:val="kk-KZ"/>
        </w:rPr>
        <w:t>Креативтілік дербестілік пен тәуелсіздік ұғымын тудырады</w:t>
      </w:r>
    </w:p>
    <w:p w14:paraId="119441B1" w14:textId="6993499D" w:rsidR="00EA7657" w:rsidRDefault="00165B5D" w:rsidP="00BC6D5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5B5D">
        <w:rPr>
          <w:rFonts w:ascii="Times New Roman" w:hAnsi="Times New Roman" w:cs="Times New Roman"/>
          <w:sz w:val="28"/>
          <w:szCs w:val="28"/>
          <w:lang w:val="kk-KZ"/>
        </w:rPr>
        <w:t>Елдің экономикалық қарқынына қуат қосып, жаңа сипаттағы ойлау жүйесінің еркіндік алуы, ел өміріне  басқа қырынан қөзқарас танытуға мүмкіндік тудырады.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Логикаға сыйымды теориялық ойдың шешімді нәтижесіне жете білетін креативті жастар локомотиві қазіргі заманның ойшылдарының міндетін атқарады.</w:t>
      </w:r>
      <w:r w:rsidR="008F4305">
        <w:rPr>
          <w:rFonts w:ascii="Times New Roman" w:hAnsi="Times New Roman" w:cs="Times New Roman"/>
          <w:sz w:val="28"/>
          <w:szCs w:val="28"/>
          <w:lang w:val="kk-KZ"/>
        </w:rPr>
        <w:t xml:space="preserve"> Демек, ой тәрбиесінің абзал</w:t>
      </w:r>
      <w:r w:rsidR="00B60283">
        <w:rPr>
          <w:rFonts w:ascii="Times New Roman" w:hAnsi="Times New Roman" w:cs="Times New Roman"/>
          <w:sz w:val="28"/>
          <w:szCs w:val="28"/>
          <w:lang w:val="kk-KZ"/>
        </w:rPr>
        <w:t>дығы елдің тұтастығы мен экономикалық, өндірістік мәселелер тұрғысынан дербестілікке жол аша түседі. Бұл ұғымның тереңдігі турасында айтар болсақ</w:t>
      </w:r>
      <w:r w:rsidR="00BC6D5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60283">
        <w:rPr>
          <w:rFonts w:ascii="Times New Roman" w:hAnsi="Times New Roman" w:cs="Times New Roman"/>
          <w:sz w:val="28"/>
          <w:szCs w:val="28"/>
          <w:lang w:val="kk-KZ"/>
        </w:rPr>
        <w:t xml:space="preserve"> өзін өзі басқарудың насихаты</w:t>
      </w:r>
      <w:r w:rsidR="00EA765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B60283">
        <w:rPr>
          <w:rFonts w:ascii="Times New Roman" w:hAnsi="Times New Roman" w:cs="Times New Roman"/>
          <w:sz w:val="28"/>
          <w:szCs w:val="28"/>
          <w:lang w:val="kk-KZ"/>
        </w:rPr>
        <w:t xml:space="preserve"> ғана емес, даму</w:t>
      </w:r>
      <w:r w:rsidR="00BC6D51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B60283">
        <w:rPr>
          <w:rFonts w:ascii="Times New Roman" w:hAnsi="Times New Roman" w:cs="Times New Roman"/>
          <w:sz w:val="28"/>
          <w:szCs w:val="28"/>
          <w:lang w:val="kk-KZ"/>
        </w:rPr>
        <w:t xml:space="preserve"> әлемдік қауымдастықта да алар орны айырықша</w:t>
      </w:r>
      <w:r w:rsidR="00BC6D51">
        <w:rPr>
          <w:rFonts w:ascii="Times New Roman" w:hAnsi="Times New Roman" w:cs="Times New Roman"/>
          <w:sz w:val="28"/>
          <w:szCs w:val="28"/>
          <w:lang w:val="kk-KZ"/>
        </w:rPr>
        <w:t xml:space="preserve"> екендігін дәлелдей түседі.</w:t>
      </w:r>
      <w:r w:rsidR="00EA7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21C9">
        <w:rPr>
          <w:rFonts w:ascii="Times New Roman" w:hAnsi="Times New Roman" w:cs="Times New Roman"/>
          <w:sz w:val="28"/>
          <w:szCs w:val="28"/>
          <w:lang w:val="kk-KZ"/>
        </w:rPr>
        <w:t>Қазіргі нарықтық тәжірибенің артықшылығы да осындай игілікті істермен байланыстырылады.</w:t>
      </w:r>
    </w:p>
    <w:p w14:paraId="3E5A89EA" w14:textId="564C7243" w:rsidR="00AD056F" w:rsidRPr="00165B5D" w:rsidRDefault="00EA7657" w:rsidP="00BC6D5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Дәріс осы мақсатта оқылады</w:t>
      </w:r>
      <w:r w:rsidR="00B6028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EF33941" w14:textId="77777777" w:rsidR="00165B5D" w:rsidRPr="00165B5D" w:rsidRDefault="00165B5D" w:rsidP="00BC6D5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F430CEA" w14:textId="77777777" w:rsidR="00165B5D" w:rsidRPr="00165B5D" w:rsidRDefault="00165B5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2FDBC1E" w14:textId="77777777" w:rsidR="00165B5D" w:rsidRDefault="00165B5D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FD36EA7" w14:textId="77777777" w:rsidR="00165B5D" w:rsidRDefault="00165B5D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93B45DF" w14:textId="77777777" w:rsidR="00165B5D" w:rsidRDefault="00165B5D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165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35"/>
    <w:rsid w:val="00165B5D"/>
    <w:rsid w:val="003956DE"/>
    <w:rsid w:val="0045088D"/>
    <w:rsid w:val="00691A35"/>
    <w:rsid w:val="008F4305"/>
    <w:rsid w:val="009221C9"/>
    <w:rsid w:val="00AD056F"/>
    <w:rsid w:val="00B60283"/>
    <w:rsid w:val="00BC6D51"/>
    <w:rsid w:val="00CE76FF"/>
    <w:rsid w:val="00CF7BF9"/>
    <w:rsid w:val="00EA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C0BA"/>
  <w15:chartTrackingRefBased/>
  <w15:docId w15:val="{D75DEAEE-1100-4911-BEF1-CFEC6F03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10</cp:revision>
  <dcterms:created xsi:type="dcterms:W3CDTF">2023-10-09T20:31:00Z</dcterms:created>
  <dcterms:modified xsi:type="dcterms:W3CDTF">2023-10-16T18:36:00Z</dcterms:modified>
</cp:coreProperties>
</file>